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1C47" w14:textId="1D96E150" w:rsidR="00944EA1" w:rsidRDefault="00944EA1" w:rsidP="00944EA1">
      <w:pPr>
        <w:jc w:val="both"/>
      </w:pPr>
      <w:r>
        <w:t xml:space="preserve">AP.01 - Fornitura a piè d’opera (franco cantiere) </w:t>
      </w:r>
      <w:r w:rsidR="008555F2">
        <w:t>d</w:t>
      </w:r>
      <w:r>
        <w:t>i big bag in polipr</w:t>
      </w:r>
      <w:r w:rsidR="008555F2">
        <w:t>o</w:t>
      </w:r>
      <w:r>
        <w:t>pilene flessibile omologati ONU</w:t>
      </w:r>
      <w:r w:rsidR="00342B1E">
        <w:t xml:space="preserve"> </w:t>
      </w:r>
      <w:r w:rsidR="00342B1E" w:rsidRPr="00342B1E">
        <w:t xml:space="preserve">13H3/Y </w:t>
      </w:r>
      <w:r>
        <w:t xml:space="preserve"> per il contenimento di rifiuti pericolosi </w:t>
      </w:r>
      <w:r w:rsidR="00A41834">
        <w:t xml:space="preserve">e non, </w:t>
      </w:r>
      <w:r>
        <w:t xml:space="preserve">avente dimensioni di cm 90*90* h 120, portata 1.000 kg, fondo chiuso e apertura/chiusura “a caramella”, munito di sacco interno in polietilene e di bretelle (n°4) per il sollevamento con carrelli elevatori o gru. </w:t>
      </w:r>
      <w:r w:rsidR="00342B1E">
        <w:t xml:space="preserve">Completi di pittogrammi per la identificazione di </w:t>
      </w:r>
      <w:r w:rsidR="00342B1E" w:rsidRPr="00342B1E">
        <w:t>rifiuti ( R di colore nero su sfondo giallo) e stampa del numero di omologazione su 2 lati contrapposti. Certificato di omologazione Europeo.</w:t>
      </w:r>
      <w:r w:rsidR="00342B1E">
        <w:t xml:space="preserve"> </w:t>
      </w:r>
      <w:r w:rsidR="00342B1E" w:rsidRPr="00342B1E">
        <w:t>Gruppo di imballaggio 2</w:t>
      </w:r>
      <w:r w:rsidR="00342B1E">
        <w:t>.</w:t>
      </w:r>
    </w:p>
    <w:p w14:paraId="072394F4" w14:textId="5A9D28BB" w:rsidR="00342B1E" w:rsidRDefault="00342B1E" w:rsidP="00944EA1">
      <w:pPr>
        <w:jc w:val="both"/>
      </w:pPr>
      <w:r>
        <w:t xml:space="preserve">€./cad </w:t>
      </w:r>
      <w:r>
        <w:tab/>
        <w:t xml:space="preserve">11,00 + S.G. 1,65 + Ut. 1,27 = </w:t>
      </w:r>
      <w:r w:rsidRPr="00342B1E">
        <w:rPr>
          <w:b/>
          <w:bCs/>
        </w:rPr>
        <w:t>€./cad 13,92</w:t>
      </w:r>
    </w:p>
    <w:p w14:paraId="64025060" w14:textId="47D25182" w:rsidR="00342B1E" w:rsidRDefault="00342B1E" w:rsidP="00944EA1">
      <w:pPr>
        <w:jc w:val="both"/>
      </w:pPr>
    </w:p>
    <w:p w14:paraId="46957F15" w14:textId="482D8072" w:rsidR="00DF67A2" w:rsidRDefault="00944EA1" w:rsidP="00944EA1">
      <w:pPr>
        <w:jc w:val="both"/>
      </w:pPr>
      <w:r>
        <w:t xml:space="preserve">AP.02 - Carico e trasporto presso discariche e/o impianti di stoccaggio autorizzati o impianti di recupero di rifiuti </w:t>
      </w:r>
      <w:r w:rsidR="008555F2">
        <w:t xml:space="preserve">nell’ambito della Sicilia Orientale compreso la provincia di Agrigento </w:t>
      </w:r>
      <w:r>
        <w:t>( che dovranno restituire la 2° e 4° copia del formulario d'identificazione del rifiuto trasportato secondo le norme vigenti) di rifiuti provenienti da demolizioni o dismissioni, con autocarro all’uopo autorizzat</w:t>
      </w:r>
      <w:r w:rsidR="00273088">
        <w:t>o</w:t>
      </w:r>
      <w:r>
        <w:t xml:space="preserve"> e iscritti presso l’albo gestori ambientali per la categoria e classe idonea, compresi le soste e i fermi per lo scarico, il   viaggio di andata e ritorno con esclusione degli oneri di discarica.</w:t>
      </w:r>
    </w:p>
    <w:p w14:paraId="0D37A9EE" w14:textId="22B18B10" w:rsidR="00553939" w:rsidRPr="00553939" w:rsidRDefault="00553939" w:rsidP="00944EA1">
      <w:pPr>
        <w:jc w:val="both"/>
        <w:rPr>
          <w:b/>
          <w:bCs/>
        </w:rPr>
      </w:pPr>
      <w:bookmarkStart w:id="0" w:name="_Hlk84324061"/>
      <w:r>
        <w:t xml:space="preserve">€./big bag  80,00 + S.G. 12,00 + Ut. 9,20 = </w:t>
      </w:r>
      <w:r w:rsidRPr="00553939">
        <w:rPr>
          <w:b/>
          <w:bCs/>
        </w:rPr>
        <w:t>€./big bag 101,20</w:t>
      </w:r>
    </w:p>
    <w:bookmarkEnd w:id="0"/>
    <w:p w14:paraId="1287B4E0" w14:textId="77777777" w:rsidR="00342B1E" w:rsidRDefault="00342B1E" w:rsidP="00944EA1">
      <w:pPr>
        <w:jc w:val="both"/>
      </w:pPr>
    </w:p>
    <w:p w14:paraId="7B5CAF70" w14:textId="10309DB0" w:rsidR="00944EA1" w:rsidRDefault="00AA56BD" w:rsidP="00AA56BD">
      <w:pPr>
        <w:jc w:val="both"/>
      </w:pPr>
      <w:bookmarkStart w:id="1" w:name="_Hlk84271877"/>
      <w:r>
        <w:t xml:space="preserve">AP.03 - Oneri di smaltimento rifiuti non pericolosi presso </w:t>
      </w:r>
      <w:r w:rsidR="00944EA1">
        <w:t xml:space="preserve">discariche autorizzate </w:t>
      </w:r>
      <w:r>
        <w:t xml:space="preserve">(operazione D1) </w:t>
      </w:r>
      <w:r w:rsidR="00944EA1">
        <w:t xml:space="preserve">o impianto di </w:t>
      </w:r>
      <w:r>
        <w:t>stoccaggio  (operazione D15)</w:t>
      </w:r>
      <w:r w:rsidR="00944EA1">
        <w:t xml:space="preserve">, comprensivo tutti gli oneri, tasse e contributi, per conferimento di </w:t>
      </w:r>
      <w:r>
        <w:t xml:space="preserve">rifiuti non pericolosi </w:t>
      </w:r>
      <w:r w:rsidR="00944EA1">
        <w:t>proveniente da demolizioni</w:t>
      </w:r>
      <w:r>
        <w:t xml:space="preserve"> o dismission</w:t>
      </w:r>
      <w:r w:rsidR="00944EA1">
        <w:t xml:space="preserve">i. </w:t>
      </w:r>
      <w:r>
        <w:t xml:space="preserve">Lo </w:t>
      </w:r>
      <w:r w:rsidR="00944EA1">
        <w:t>smaltimento dovrà essere attestato a mezzo dell’apposito formulario di identificazione rifiuti debitamente compilato e firmato in ogni sua parte</w:t>
      </w:r>
      <w:r>
        <w:t xml:space="preserve"> con riguardo alla sezione 11 “Riservata al destinatario” accettato per intero</w:t>
      </w:r>
      <w:r w:rsidR="00944EA1">
        <w:t>. La consegna del modulo del formulario alla D.L. autorizzerà la corresponsione degli oneri</w:t>
      </w:r>
      <w:r>
        <w:t>.</w:t>
      </w:r>
      <w:r w:rsidR="00944EA1">
        <w:t xml:space="preserve"> </w:t>
      </w:r>
    </w:p>
    <w:p w14:paraId="7A0DA01E" w14:textId="0CD87FEB" w:rsidR="00553939" w:rsidRDefault="00553939" w:rsidP="00553939">
      <w:pPr>
        <w:jc w:val="both"/>
        <w:rPr>
          <w:b/>
          <w:bCs/>
        </w:rPr>
      </w:pPr>
      <w:r>
        <w:t xml:space="preserve">Per “guaine bituminose” EER 170302 </w:t>
      </w:r>
      <w:r>
        <w:tab/>
      </w:r>
      <w:r>
        <w:tab/>
        <w:t xml:space="preserve">€./kg  0,70 + S.G. 0,11 + Ut. 0,08 = </w:t>
      </w:r>
      <w:r w:rsidRPr="00553939">
        <w:rPr>
          <w:b/>
          <w:bCs/>
        </w:rPr>
        <w:t>€./</w:t>
      </w:r>
      <w:r>
        <w:rPr>
          <w:b/>
          <w:bCs/>
        </w:rPr>
        <w:t>kg 0,89</w:t>
      </w:r>
    </w:p>
    <w:p w14:paraId="06C7AB5B" w14:textId="77777777" w:rsidR="00AA56BD" w:rsidRDefault="00AA56BD" w:rsidP="00AA56BD">
      <w:pPr>
        <w:jc w:val="both"/>
      </w:pPr>
    </w:p>
    <w:bookmarkEnd w:id="1"/>
    <w:p w14:paraId="5EEB52EC" w14:textId="6CCF8FCC" w:rsidR="00A30BD1" w:rsidRDefault="00A30BD1" w:rsidP="00A30BD1">
      <w:pPr>
        <w:jc w:val="both"/>
      </w:pPr>
      <w:r>
        <w:t xml:space="preserve">AP.04 - </w:t>
      </w:r>
      <w:r w:rsidR="00AA56BD">
        <w:t xml:space="preserve">Oneri di </w:t>
      </w:r>
      <w:r>
        <w:t>conferimento r</w:t>
      </w:r>
      <w:r w:rsidR="00AA56BD">
        <w:t xml:space="preserve">ifiuti non pericolosi presso impianto di stoccaggio </w:t>
      </w:r>
      <w:r>
        <w:t>e</w:t>
      </w:r>
      <w:r w:rsidR="00AA56BD">
        <w:t xml:space="preserve"> riciclaggio</w:t>
      </w:r>
      <w:r>
        <w:t xml:space="preserve"> (operazione da R1 a R13)</w:t>
      </w:r>
      <w:r w:rsidR="00AA56BD">
        <w:t>, comprensivo tutti gli oneri, tasse e contributi,</w:t>
      </w:r>
      <w:r w:rsidRPr="00A30BD1">
        <w:t xml:space="preserve"> </w:t>
      </w:r>
      <w:r>
        <w:t xml:space="preserve">per conferimento di rifiuti non pericolosi proveniente da demolizioni o dismissioni. Lo smaltimento dovrà essere attestato a mezzo dell’apposito formulario di identificazione rifiuti debitamente compilato e firmato in ogni sua parte con riguardo alla sezione 11 “Riservata al destinatario” accettato per intero. La consegna del modulo del formulario alla D.L. autorizzerà la corresponsione degli oneri. </w:t>
      </w:r>
    </w:p>
    <w:p w14:paraId="71CC77D2" w14:textId="2C5CEC48" w:rsidR="00553939" w:rsidRPr="00005021" w:rsidRDefault="00CA11CD" w:rsidP="00A30BD1">
      <w:pPr>
        <w:jc w:val="both"/>
        <w:rPr>
          <w:b/>
          <w:bCs/>
        </w:rPr>
      </w:pPr>
      <w:r w:rsidRPr="00005021">
        <w:rPr>
          <w:b/>
          <w:bCs/>
        </w:rPr>
        <w:t xml:space="preserve">Vedi listino </w:t>
      </w:r>
      <w:r w:rsidR="00005021" w:rsidRPr="00005021">
        <w:rPr>
          <w:b/>
          <w:bCs/>
        </w:rPr>
        <w:t>allegato</w:t>
      </w:r>
    </w:p>
    <w:p w14:paraId="0131C311" w14:textId="04D9223F" w:rsidR="00A30BD1" w:rsidRDefault="00A30BD1" w:rsidP="00AA56BD">
      <w:pPr>
        <w:jc w:val="both"/>
      </w:pPr>
    </w:p>
    <w:p w14:paraId="01BDB99A" w14:textId="78332D66" w:rsidR="00A30BD1" w:rsidRDefault="00A30BD1" w:rsidP="00A30BD1">
      <w:pPr>
        <w:jc w:val="both"/>
      </w:pPr>
      <w:r>
        <w:t>AP.0</w:t>
      </w:r>
      <w:r w:rsidR="00273088">
        <w:t>5</w:t>
      </w:r>
      <w:r>
        <w:t xml:space="preserve"> - Oneri di conferimento o smaltimento di rifiuti non pericolosi presso impianto di stoccaggio </w:t>
      </w:r>
      <w:r w:rsidR="00C0607E">
        <w:t>o di recupero e</w:t>
      </w:r>
      <w:r>
        <w:t xml:space="preserve"> riciclaggio (operazione D15 o R13), costitu</w:t>
      </w:r>
      <w:r w:rsidR="00C0607E">
        <w:t xml:space="preserve">iti da apparecchiature elettriche, prive gas e o liquidi che possano determinare la classificazione in rifiuti pericolosi, classificati EER 160000, </w:t>
      </w:r>
      <w:r>
        <w:t>comprensivo tutti gli oneri, tasse e contributi</w:t>
      </w:r>
      <w:r w:rsidR="00C0607E">
        <w:t>.</w:t>
      </w:r>
      <w:r>
        <w:t xml:space="preserve"> Lo smaltimento</w:t>
      </w:r>
      <w:r w:rsidR="00C0607E">
        <w:t xml:space="preserve"> o conferimento</w:t>
      </w:r>
      <w:r>
        <w:t xml:space="preserve"> dovrà essere attestato a mezzo dell’apposito formulario di identificazione rifiuti debitamente compilato e firmato in ogni sua parte con riguardo alla sezione 11 “Riservata al destinatario” accettato per intero. La consegna del modulo del formulario alla D.L. autorizzerà la corresponsione degli oneri. </w:t>
      </w:r>
    </w:p>
    <w:p w14:paraId="71C3489E" w14:textId="6ECD81CD" w:rsidR="00553939" w:rsidRDefault="00553939" w:rsidP="00553939">
      <w:pPr>
        <w:jc w:val="both"/>
        <w:rPr>
          <w:b/>
          <w:bCs/>
        </w:rPr>
      </w:pPr>
      <w:r>
        <w:t>Per “</w:t>
      </w:r>
      <w:r w:rsidR="00CA11CD">
        <w:t xml:space="preserve">apparecchiature es </w:t>
      </w:r>
      <w:r>
        <w:t>condizionatori, caldaie ” EER 1</w:t>
      </w:r>
      <w:r w:rsidR="00CA11CD">
        <w:t>60214</w:t>
      </w:r>
      <w:r>
        <w:tab/>
        <w:t>€./cad. 70,00 + S.G. 11 + Ut.</w:t>
      </w:r>
      <w:r w:rsidR="00CA11CD">
        <w:t xml:space="preserve"> </w:t>
      </w:r>
      <w:r>
        <w:t>8</w:t>
      </w:r>
      <w:r w:rsidR="00CA11CD">
        <w:t>,1</w:t>
      </w:r>
      <w:r>
        <w:t xml:space="preserve"> = </w:t>
      </w:r>
      <w:r w:rsidRPr="00553939">
        <w:rPr>
          <w:b/>
          <w:bCs/>
        </w:rPr>
        <w:t>€./</w:t>
      </w:r>
      <w:r w:rsidR="00CA11CD">
        <w:rPr>
          <w:b/>
          <w:bCs/>
        </w:rPr>
        <w:t>cad</w:t>
      </w:r>
      <w:r>
        <w:rPr>
          <w:b/>
          <w:bCs/>
        </w:rPr>
        <w:t xml:space="preserve"> 89</w:t>
      </w:r>
      <w:r w:rsidR="00CA11CD">
        <w:rPr>
          <w:b/>
          <w:bCs/>
        </w:rPr>
        <w:t>,1</w:t>
      </w:r>
    </w:p>
    <w:p w14:paraId="234E14F1" w14:textId="4B7EE561" w:rsidR="00AA56BD" w:rsidRDefault="00AA56BD"/>
    <w:p w14:paraId="5713E1AB" w14:textId="76E4DA0C" w:rsidR="00273088" w:rsidRDefault="00273088" w:rsidP="00273088">
      <w:pPr>
        <w:jc w:val="both"/>
      </w:pPr>
      <w:r>
        <w:lastRenderedPageBreak/>
        <w:t xml:space="preserve">AP.06 - Oneri di conferimento o smaltimento di rifiuti pericolosi presso discariche o impianto di trattamento autorizzati (operazione da D1, D15), costituiti da rifiuti pericolosi provenienti da demolizioni e dismissioni anche di apparecchiature elettriche, comprensivo tutti gli oneri, tasse e contributi. Lo smaltimento o conferimento dovrà essere attestato a mezzo dell’apposito formulario di identificazione rifiuti debitamente compilato e firmato in ogni sua parte con riguardo alla sezione 11 “Riservata al destinatario” accettato per intero. La consegna del modulo del formulario alla D.L. autorizzerà la corresponsione degli oneri. </w:t>
      </w:r>
    </w:p>
    <w:p w14:paraId="17C49C8B" w14:textId="77777777" w:rsidR="00005021" w:rsidRPr="00005021" w:rsidRDefault="00005021" w:rsidP="00005021">
      <w:pPr>
        <w:jc w:val="both"/>
        <w:rPr>
          <w:b/>
          <w:bCs/>
        </w:rPr>
      </w:pPr>
      <w:r w:rsidRPr="00005021">
        <w:rPr>
          <w:b/>
          <w:bCs/>
        </w:rPr>
        <w:t>Vedi listino allegato</w:t>
      </w:r>
    </w:p>
    <w:p w14:paraId="448E078E" w14:textId="77777777" w:rsidR="00005021" w:rsidRDefault="00005021" w:rsidP="00273088">
      <w:pPr>
        <w:jc w:val="both"/>
      </w:pPr>
    </w:p>
    <w:sectPr w:rsidR="000050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A1"/>
    <w:rsid w:val="00005021"/>
    <w:rsid w:val="00273088"/>
    <w:rsid w:val="00342B1E"/>
    <w:rsid w:val="00553939"/>
    <w:rsid w:val="00772FAE"/>
    <w:rsid w:val="008555F2"/>
    <w:rsid w:val="00944EA1"/>
    <w:rsid w:val="00A30BD1"/>
    <w:rsid w:val="00A41834"/>
    <w:rsid w:val="00AA56BD"/>
    <w:rsid w:val="00C0607E"/>
    <w:rsid w:val="00CA11CD"/>
    <w:rsid w:val="00D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4765"/>
  <w15:chartTrackingRefBased/>
  <w15:docId w15:val="{20601F8B-5239-4B36-9770-B07EAD80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Chessari</dc:creator>
  <cp:keywords/>
  <dc:description/>
  <cp:lastModifiedBy>Fabrizio Chessari</cp:lastModifiedBy>
  <cp:revision>7</cp:revision>
  <dcterms:created xsi:type="dcterms:W3CDTF">2021-10-04T18:15:00Z</dcterms:created>
  <dcterms:modified xsi:type="dcterms:W3CDTF">2021-10-05T10:39:00Z</dcterms:modified>
</cp:coreProperties>
</file>